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bookmarkEnd w:id="0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693221" w:rsidRPr="00AC04D2" w:rsidRDefault="00AC04D2" w:rsidP="00693221">
      <w:pPr>
        <w:tabs>
          <w:tab w:val="left" w:pos="2997"/>
        </w:tabs>
        <w:jc w:val="right"/>
      </w:pPr>
      <w:r w:rsidRPr="00AC04D2">
        <w:rPr>
          <w:bCs/>
          <w:caps/>
          <w:color w:val="365F91" w:themeColor="accent1" w:themeShade="BF"/>
          <w:sz w:val="44"/>
          <w:szCs w:val="44"/>
        </w:rPr>
        <w:t>Zmiany stanu skupienia</w:t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C04D2" w:rsidRPr="00680457" w:rsidRDefault="00AC04D2" w:rsidP="00AC04D2">
      <w:pPr>
        <w:pStyle w:val="Nagwek1"/>
      </w:pPr>
      <w:r w:rsidRPr="00680457">
        <w:lastRenderedPageBreak/>
        <w:t>Zmiany stanu skupienia – scenariusz lekcji</w:t>
      </w:r>
    </w:p>
    <w:p w:rsidR="00AC04D2" w:rsidRPr="00680457" w:rsidRDefault="00AC04D2" w:rsidP="00AC04D2">
      <w:pPr>
        <w:pStyle w:val="Paragraph1"/>
      </w:pPr>
      <w:r w:rsidRPr="00C83CF5">
        <w:rPr>
          <w:b/>
          <w:bCs/>
        </w:rPr>
        <w:t>Czas</w:t>
      </w:r>
      <w:r w:rsidRPr="00680457">
        <w:rPr>
          <w:bCs/>
        </w:rPr>
        <w:t>:</w:t>
      </w:r>
      <w:r w:rsidRPr="00680457">
        <w:t xml:space="preserve"> 135 minut</w:t>
      </w:r>
    </w:p>
    <w:p w:rsidR="00AC04D2" w:rsidRPr="00680457" w:rsidRDefault="00AC04D2" w:rsidP="00AC04D2">
      <w:pPr>
        <w:pStyle w:val="Paragraph1"/>
      </w:pPr>
      <w:r w:rsidRPr="00680457">
        <w:rPr>
          <w:b/>
          <w:bCs/>
        </w:rPr>
        <w:t>Cele ogólne:</w:t>
      </w:r>
    </w:p>
    <w:p w:rsidR="00AC04D2" w:rsidRPr="00680457" w:rsidRDefault="00AC04D2" w:rsidP="00C83CF5">
      <w:pPr>
        <w:pStyle w:val="Bullets1"/>
        <w:jc w:val="left"/>
        <w:rPr>
          <w:b/>
        </w:rPr>
      </w:pPr>
      <w:r w:rsidRPr="00680457">
        <w:t>Wprowadzenie pojęć: temperatury topnienia, temperatury wrzenia, ciepła topnienia, ciepła parowania.</w:t>
      </w:r>
    </w:p>
    <w:p w:rsidR="00AC04D2" w:rsidRPr="00680457" w:rsidRDefault="00AC04D2" w:rsidP="00C83CF5">
      <w:pPr>
        <w:pStyle w:val="Bullets1"/>
        <w:jc w:val="left"/>
        <w:rPr>
          <w:b/>
        </w:rPr>
      </w:pPr>
      <w:r w:rsidRPr="00680457">
        <w:t>Wyjaśnienie zjawisk zmiany stanu skupienia w świetle teorii kinetyczno-cząsteczkowej budowy materii oraz analizy zmian energii wewnętrznej podczas tych zjawisk.</w:t>
      </w:r>
    </w:p>
    <w:p w:rsidR="00AC04D2" w:rsidRPr="00AC04D2" w:rsidRDefault="00AC04D2" w:rsidP="00C83CF5">
      <w:pPr>
        <w:pStyle w:val="Paragraph1"/>
        <w:jc w:val="left"/>
        <w:rPr>
          <w:b/>
        </w:rPr>
      </w:pPr>
      <w:r w:rsidRPr="00AC04D2">
        <w:rPr>
          <w:b/>
        </w:rPr>
        <w:t>Cele szczegółowe – uczeń:</w:t>
      </w:r>
    </w:p>
    <w:p w:rsidR="00AC04D2" w:rsidRPr="00680457" w:rsidRDefault="00AC04D2" w:rsidP="00C83CF5">
      <w:pPr>
        <w:pStyle w:val="Bullets1"/>
        <w:jc w:val="left"/>
      </w:pPr>
      <w:r w:rsidRPr="00680457">
        <w:t>rozróżnia zjawiska: topnienia, krzepnięcia, parowania, skraplania, wrzenia, sublimacji, resublimacji, wskazuje przykłady tych zjawisk w otoczeniu,</w:t>
      </w:r>
    </w:p>
    <w:p w:rsidR="00AC04D2" w:rsidRPr="00680457" w:rsidRDefault="00AC04D2" w:rsidP="00C83CF5">
      <w:pPr>
        <w:pStyle w:val="Bullets1"/>
        <w:jc w:val="left"/>
      </w:pPr>
      <w:r w:rsidRPr="00680457">
        <w:t>posługuje się pojęciami: ciepła topnienia, ciepła krzepnięcia, ciepła parowania i ciepła skraplania, interpretuje ich jednostki w układzie SI,</w:t>
      </w:r>
    </w:p>
    <w:p w:rsidR="00AC04D2" w:rsidRPr="00680457" w:rsidRDefault="00AC04D2" w:rsidP="00C83CF5">
      <w:pPr>
        <w:pStyle w:val="Bullets1"/>
        <w:jc w:val="left"/>
      </w:pPr>
      <w:r w:rsidRPr="00680457">
        <w:t>analizuje tabele temperatury topnienia i temperatury wrzenia substancji, posługuje się tabelami wielkości fizycznych w celu wyszukania ciepła topnienia i ciepła parowania, porównuje te wartości dla różnych substancji,</w:t>
      </w:r>
    </w:p>
    <w:p w:rsidR="00AC04D2" w:rsidRPr="00680457" w:rsidRDefault="00AC04D2" w:rsidP="00C83CF5">
      <w:pPr>
        <w:pStyle w:val="Bullets1"/>
        <w:jc w:val="left"/>
      </w:pPr>
      <w:r w:rsidRPr="00680457">
        <w:t>wyjaśnia, co się dzieje z energią pobieraną (lub oddawaną) przez mieszaninę substancji w stanie stałym i ciekłym (np. wody i lodu) podczas topnienia (lub krzepnięcia) w stałej temperaturze, analizuje zmiany energii wewnętrznej,</w:t>
      </w:r>
    </w:p>
    <w:p w:rsidR="00AC04D2" w:rsidRPr="00680457" w:rsidRDefault="00AC04D2" w:rsidP="00C83CF5">
      <w:pPr>
        <w:pStyle w:val="Bullets1"/>
        <w:jc w:val="left"/>
      </w:pPr>
      <w:r w:rsidRPr="00680457">
        <w:t>rozwiązuje proste zadania obliczeniowe związane ze zmianami stanu skupienia ciał, rozróżnia wielkości dane i szukane, przelicza wielokrotności i podwielokrotności, podaje wynik obliczenia jako przybliżony.</w:t>
      </w:r>
    </w:p>
    <w:p w:rsidR="00AC04D2" w:rsidRPr="00AC04D2" w:rsidRDefault="00AC04D2" w:rsidP="00AC04D2">
      <w:pPr>
        <w:pStyle w:val="Paragraph1"/>
        <w:rPr>
          <w:b/>
        </w:rPr>
      </w:pPr>
      <w:r w:rsidRPr="00AC04D2">
        <w:rPr>
          <w:b/>
        </w:rPr>
        <w:t>Metody:</w:t>
      </w:r>
    </w:p>
    <w:p w:rsidR="00AC04D2" w:rsidRPr="00680457" w:rsidRDefault="00AC04D2" w:rsidP="00AC04D2">
      <w:pPr>
        <w:pStyle w:val="Bullets1"/>
      </w:pPr>
      <w:r w:rsidRPr="00680457">
        <w:t>pokaz,</w:t>
      </w:r>
    </w:p>
    <w:p w:rsidR="00AC04D2" w:rsidRPr="00680457" w:rsidRDefault="00AC04D2" w:rsidP="00AC04D2">
      <w:pPr>
        <w:pStyle w:val="Bullets1"/>
      </w:pPr>
      <w:r w:rsidRPr="00680457">
        <w:t>obserwacje,</w:t>
      </w:r>
    </w:p>
    <w:p w:rsidR="00AC04D2" w:rsidRPr="00680457" w:rsidRDefault="00AC04D2" w:rsidP="00AC04D2">
      <w:pPr>
        <w:pStyle w:val="Bullets1"/>
      </w:pPr>
      <w:r w:rsidRPr="00680457">
        <w:t>doświadczenia,</w:t>
      </w:r>
    </w:p>
    <w:p w:rsidR="00AC04D2" w:rsidRPr="00680457" w:rsidRDefault="00AC04D2" w:rsidP="00AC04D2">
      <w:pPr>
        <w:pStyle w:val="Bullets1"/>
      </w:pPr>
      <w:r w:rsidRPr="00680457">
        <w:t>dyskusja,</w:t>
      </w:r>
    </w:p>
    <w:p w:rsidR="00AC04D2" w:rsidRPr="00680457" w:rsidRDefault="00AC04D2" w:rsidP="00AC04D2">
      <w:pPr>
        <w:pStyle w:val="Bullets1"/>
      </w:pPr>
      <w:r w:rsidRPr="00680457">
        <w:t>rozwiązywanie zadań,</w:t>
      </w:r>
    </w:p>
    <w:p w:rsidR="00AC04D2" w:rsidRPr="00680457" w:rsidRDefault="00AC04D2" w:rsidP="00AC04D2">
      <w:pPr>
        <w:pStyle w:val="Bullets1"/>
      </w:pPr>
      <w:r w:rsidRPr="00680457">
        <w:t>pogadanka.</w:t>
      </w:r>
    </w:p>
    <w:p w:rsidR="00AC04D2" w:rsidRDefault="00AC04D2" w:rsidP="00AC04D2">
      <w:pPr>
        <w:pStyle w:val="Paragraph1"/>
        <w:rPr>
          <w:b/>
        </w:rPr>
      </w:pPr>
    </w:p>
    <w:p w:rsidR="00AC04D2" w:rsidRPr="00AC04D2" w:rsidRDefault="00AC04D2" w:rsidP="00AC04D2">
      <w:pPr>
        <w:pStyle w:val="Paragraph1"/>
        <w:rPr>
          <w:b/>
        </w:rPr>
      </w:pPr>
      <w:r w:rsidRPr="00AC04D2">
        <w:rPr>
          <w:b/>
        </w:rPr>
        <w:lastRenderedPageBreak/>
        <w:t>Formy pracy:</w:t>
      </w:r>
    </w:p>
    <w:p w:rsidR="00AC04D2" w:rsidRPr="00680457" w:rsidRDefault="00AC04D2" w:rsidP="00AC04D2">
      <w:pPr>
        <w:pStyle w:val="Bullets1"/>
      </w:pPr>
      <w:r w:rsidRPr="00680457">
        <w:t>praca zbiorowa (z całą klasą),</w:t>
      </w:r>
    </w:p>
    <w:p w:rsidR="00AC04D2" w:rsidRPr="00680457" w:rsidRDefault="00AC04D2" w:rsidP="00AC04D2">
      <w:pPr>
        <w:pStyle w:val="Bullets1"/>
      </w:pPr>
      <w:r w:rsidRPr="00680457">
        <w:t>praca w grupach,</w:t>
      </w:r>
    </w:p>
    <w:p w:rsidR="00AC04D2" w:rsidRPr="00680457" w:rsidRDefault="00AC04D2" w:rsidP="00AC04D2">
      <w:pPr>
        <w:pStyle w:val="Bullets1"/>
      </w:pPr>
      <w:r w:rsidRPr="00680457">
        <w:t>praca indywidualna.</w:t>
      </w:r>
    </w:p>
    <w:p w:rsidR="00AC04D2" w:rsidRPr="00AC04D2" w:rsidRDefault="00AC04D2" w:rsidP="00AC04D2">
      <w:pPr>
        <w:pStyle w:val="Paragraph1"/>
        <w:rPr>
          <w:b/>
        </w:rPr>
      </w:pPr>
      <w:r w:rsidRPr="00AC04D2">
        <w:rPr>
          <w:b/>
        </w:rPr>
        <w:t>Środki dydaktyczne:</w:t>
      </w:r>
    </w:p>
    <w:p w:rsidR="00AC04D2" w:rsidRPr="00680457" w:rsidRDefault="00AC04D2" w:rsidP="00C83CF5">
      <w:pPr>
        <w:pStyle w:val="Bullets1"/>
        <w:jc w:val="left"/>
      </w:pPr>
      <w:r w:rsidRPr="00680457">
        <w:t>przyrządy do doświadczeń: zlewka, lód, woda, denaturat, termometr, bibuła, płytka szklana, probówki, palnik, łyżki,</w:t>
      </w:r>
    </w:p>
    <w:p w:rsidR="00AC04D2" w:rsidRPr="00680457" w:rsidRDefault="00AC04D2" w:rsidP="00C83CF5">
      <w:pPr>
        <w:pStyle w:val="Bullets1"/>
        <w:jc w:val="left"/>
      </w:pPr>
      <w:r w:rsidRPr="00680457">
        <w:t>zadanie interaktywne „Właściwości materii”,</w:t>
      </w:r>
    </w:p>
    <w:p w:rsidR="00AC04D2" w:rsidRPr="0047372B" w:rsidRDefault="00AC04D2" w:rsidP="00C83CF5">
      <w:pPr>
        <w:pStyle w:val="Bullets1"/>
        <w:jc w:val="left"/>
      </w:pPr>
      <w:r w:rsidRPr="0047372B">
        <w:t>animacja „Zmiany stanu skupienia”,</w:t>
      </w:r>
    </w:p>
    <w:p w:rsidR="00AC04D2" w:rsidRPr="0047372B" w:rsidRDefault="00AC04D2" w:rsidP="00C83CF5">
      <w:pPr>
        <w:pStyle w:val="Bullets1"/>
        <w:jc w:val="left"/>
      </w:pPr>
      <w:r w:rsidRPr="0047372B">
        <w:t xml:space="preserve">link „Zmiany stanu skupienia”, </w:t>
      </w:r>
      <w:hyperlink r:id="rId9" w:history="1">
        <w:r w:rsidRPr="0047372B">
          <w:rPr>
            <w:rStyle w:val="Hipercze"/>
          </w:rPr>
          <w:t>http://phet.colorado.edu/en/simulation/states-of-matter-basics</w:t>
        </w:r>
      </w:hyperlink>
      <w:r w:rsidRPr="0047372B">
        <w:t>,</w:t>
      </w:r>
    </w:p>
    <w:p w:rsidR="00AC04D2" w:rsidRPr="0047372B" w:rsidRDefault="00AC04D2" w:rsidP="00C83CF5">
      <w:pPr>
        <w:pStyle w:val="Bullets1"/>
        <w:jc w:val="left"/>
      </w:pPr>
      <w:r w:rsidRPr="0047372B">
        <w:t>plansza „Temperatura podczas topnienia”,</w:t>
      </w:r>
    </w:p>
    <w:p w:rsidR="00AC04D2" w:rsidRPr="0047372B" w:rsidRDefault="00AC04D2" w:rsidP="00C83CF5">
      <w:pPr>
        <w:pStyle w:val="Bullets1"/>
        <w:jc w:val="left"/>
      </w:pPr>
      <w:r w:rsidRPr="0047372B">
        <w:t>plansza „Temperatura podczas krzepnięcia”,</w:t>
      </w:r>
    </w:p>
    <w:p w:rsidR="00AC04D2" w:rsidRPr="0047372B" w:rsidRDefault="00AC04D2" w:rsidP="00AC04D2">
      <w:pPr>
        <w:pStyle w:val="Bullets1"/>
      </w:pPr>
      <w:r w:rsidRPr="0047372B">
        <w:t>tabela „Temperatury topnienia”,</w:t>
      </w:r>
    </w:p>
    <w:p w:rsidR="00AC04D2" w:rsidRPr="00680457" w:rsidRDefault="00AC04D2" w:rsidP="00AC04D2">
      <w:pPr>
        <w:pStyle w:val="Bullets1"/>
      </w:pPr>
      <w:r w:rsidRPr="00680457">
        <w:t>tabela „Ciepło topnienia”,</w:t>
      </w:r>
    </w:p>
    <w:p w:rsidR="00AC04D2" w:rsidRPr="00680457" w:rsidRDefault="00AC04D2" w:rsidP="00AC04D2">
      <w:pPr>
        <w:pStyle w:val="Bullets1"/>
      </w:pPr>
      <w:r w:rsidRPr="00680457">
        <w:t>tabela „Temperatury wrzenia”,</w:t>
      </w:r>
    </w:p>
    <w:p w:rsidR="00AC04D2" w:rsidRPr="00680457" w:rsidRDefault="00AC04D2" w:rsidP="00AC04D2">
      <w:pPr>
        <w:pStyle w:val="Bullets1"/>
      </w:pPr>
      <w:r w:rsidRPr="00680457">
        <w:t>tabela „Ciepło parowania”,</w:t>
      </w:r>
    </w:p>
    <w:p w:rsidR="00AC04D2" w:rsidRPr="00680457" w:rsidRDefault="00AC04D2" w:rsidP="00AC04D2">
      <w:pPr>
        <w:pStyle w:val="Bullets1"/>
      </w:pPr>
      <w:r w:rsidRPr="00680457">
        <w:t xml:space="preserve">plansza „Wykres </w:t>
      </w:r>
      <w:r w:rsidRPr="00680457">
        <w:rPr>
          <w:i/>
        </w:rPr>
        <w:t>T</w:t>
      </w:r>
      <w:r w:rsidRPr="00680457">
        <w:t>(</w:t>
      </w:r>
      <w:r w:rsidRPr="00680457">
        <w:rPr>
          <w:i/>
        </w:rPr>
        <w:t>Q</w:t>
      </w:r>
      <w:r w:rsidRPr="00680457">
        <w:t>) dla wody”,</w:t>
      </w:r>
    </w:p>
    <w:p w:rsidR="00AC04D2" w:rsidRPr="00680457" w:rsidRDefault="00AC04D2" w:rsidP="00AC04D2">
      <w:pPr>
        <w:pStyle w:val="Bullets1"/>
      </w:pPr>
      <w:r w:rsidRPr="00680457">
        <w:t>„Zadania z egzaminu 2008”,</w:t>
      </w:r>
    </w:p>
    <w:p w:rsidR="00AC04D2" w:rsidRPr="00680457" w:rsidRDefault="00AC04D2" w:rsidP="00AC04D2">
      <w:pPr>
        <w:pStyle w:val="Bullets1"/>
      </w:pPr>
      <w:r w:rsidRPr="00680457">
        <w:t>„Zadania”,</w:t>
      </w:r>
    </w:p>
    <w:p w:rsidR="00AC04D2" w:rsidRPr="00680457" w:rsidRDefault="00AC04D2" w:rsidP="00AC04D2">
      <w:pPr>
        <w:pStyle w:val="Bullets1"/>
      </w:pPr>
      <w:r w:rsidRPr="00680457">
        <w:t>plansza „Pytania sprawdzające”.</w:t>
      </w:r>
    </w:p>
    <w:p w:rsidR="00AC04D2" w:rsidRPr="00680457" w:rsidRDefault="00AC04D2" w:rsidP="00AC04D2">
      <w:pPr>
        <w:pStyle w:val="Nagwek1"/>
      </w:pPr>
      <w:r w:rsidRPr="00680457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AC04D2" w:rsidRPr="00680457" w:rsidTr="00AC04D2">
        <w:trPr>
          <w:trHeight w:val="448"/>
        </w:trPr>
        <w:tc>
          <w:tcPr>
            <w:tcW w:w="4644" w:type="dxa"/>
            <w:vAlign w:val="center"/>
          </w:tcPr>
          <w:p w:rsidR="00AC04D2" w:rsidRPr="00AC04D2" w:rsidRDefault="00AC04D2" w:rsidP="00AC04D2">
            <w:pPr>
              <w:spacing w:after="0"/>
              <w:rPr>
                <w:b/>
              </w:rPr>
            </w:pPr>
            <w:r w:rsidRPr="00AC04D2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AC04D2" w:rsidRPr="00AC04D2" w:rsidRDefault="00AC04D2" w:rsidP="00AC04D2">
            <w:pPr>
              <w:spacing w:after="0"/>
              <w:rPr>
                <w:b/>
              </w:rPr>
            </w:pPr>
            <w:r w:rsidRPr="00AC04D2">
              <w:rPr>
                <w:b/>
              </w:rPr>
              <w:t>Uwagi, wykorzystanie środków dydaktycznych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Przypomnienie – stany skupienia, właściwości ciał w poszczególnych stanach skupienia.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Wykorzystanie zadania interaktywnego „Właściwości materii”.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Omówienie nazewnictwa stosowanego wobec procesów zmiany stanu skupienia.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Omówienie procesów zmiany stanu skupienia w świetle teorii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kinetyczno-cząsteczkowej budowy materii.</w:t>
            </w:r>
          </w:p>
        </w:tc>
        <w:tc>
          <w:tcPr>
            <w:tcW w:w="4678" w:type="dxa"/>
          </w:tcPr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Każdy proces zmiany stanu skupienia polega na pobieraniu lub oddawaniu ciepła, czyli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na zmianie energii wewnętrznej.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Wykorzystanie animacji „Zmiany stanu skupienia”.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Pokaz doświadczenia ilustrującego brak zmiany temperatury podczas topnienia.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563C79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Do zlewki wrzucamy lód, a następnie wkładamy termometr i obserwujemy jego wskazania.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Doświadczenie wymaga czasu; można je rozpocząć na początku lekcji,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co jakiś czas sprawdzać wraz z uczniami wskazania termometru, i wrócić do niego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po stopnieniu lodu.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lastRenderedPageBreak/>
              <w:t>Dyskusja z uczniami</w:t>
            </w:r>
            <w:r w:rsidR="00563C79">
              <w:rPr>
                <w:rFonts w:asciiTheme="minorHAnsi" w:hAnsiTheme="minorHAnsi"/>
                <w:sz w:val="22"/>
                <w:szCs w:val="22"/>
              </w:rPr>
              <w:t>. C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>o się dzieje z energią pobieraną przez ciało podczas topnienia, skoro jego temperatura nie wzrasta</w:t>
            </w:r>
            <w:r w:rsidR="00563C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Wprowadzenie i omówienie pojęć temperatury topnienia i temperatury krzepnięcia.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Wykorzystanie animacji „Zmiany stanu skupienia”.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Topnienie i krzepnięcie ciał o budowie krystalicznej zachodzi w stałej temperaturze.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Podczas topnienia ciało stale pobiera energię z zewnątrz i zwiększa się jego energia wewnętrzna. Ciała o budowie krystalicznej zużywają pobierane ciepło na rozerwanie sieci krystalicznej.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 trakcie krzepnięcia substancje oddają ciepło; w przypadku ciał o budowie krystalicznej oddawana energia jest zużywana na budowę wiązań sieci krystalicznej.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Temperatura ciał bezpostaciowych podczas topnienia i krzepnięcia wciąż się zmienia.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Porównanie wykresów zależności temperatury od czasu ogrzewania i oziębiania substancji dla ciała o budowie krystalicznej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i ciała bezpostaciowego – plansze „Temperatura podczas topnienia”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i „Temperatura podczas krzepnięcia”.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Substancje mają różne temperatury topnienia – wykorzystanie tabeli „Temperatury topnienia”.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Wprowadzenie i omówienie pojęcia ciepła topnienia, jego jednostki i wzoru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Ciepło topnienia określa, ile ciepła (energii) potrzeba do zamienienia 1 kg substancji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 stanie stałym w ciecz (w temperaturze topnienia).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Wprowadzenie oznaczenia ciepła topnienia </w:t>
            </w:r>
          </w:p>
          <w:p w:rsidR="00AC04D2" w:rsidRPr="00AC04D2" w:rsidRDefault="00F223DA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oMath>
            <w:r w:rsidR="00AC04D2" w:rsidRPr="00AC04D2">
              <w:rPr>
                <w:rFonts w:asciiTheme="minorHAnsi" w:hAnsiTheme="minorHAnsi"/>
                <w:sz w:val="22"/>
                <w:szCs w:val="22"/>
              </w:rPr>
              <w:t xml:space="preserve"> i jego jednostki: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</m:t>
                      </m:r>
                    </m:den>
                  </m:f>
                </m:e>
              </m:d>
            </m:oMath>
            <w:r w:rsidR="00AC04D2"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Ciepło topnienia substancji jest równe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jej ciepłu krzepnięcia.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Każda substancja ma inne ciepło topnienia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– wykorzystanie tabeli „Ciepło topnienia</w:t>
            </w:r>
            <w:r w:rsidRPr="00AC04D2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Wykonanie przez uczniów (np. w grupach) doświadczeń wykazujących, od czego zależy szybkość parowania.</w:t>
            </w:r>
          </w:p>
        </w:tc>
        <w:tc>
          <w:tcPr>
            <w:tcW w:w="4678" w:type="dxa"/>
          </w:tcPr>
          <w:p w:rsidR="00AC04D2" w:rsidRPr="00AC04D2" w:rsidRDefault="00AC04D2" w:rsidP="00563C7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AC04D2" w:rsidRDefault="00AC04D2" w:rsidP="00563C79">
            <w:pPr>
              <w:pStyle w:val="NumberTable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AC04D2">
              <w:rPr>
                <w:sz w:val="22"/>
                <w:szCs w:val="22"/>
              </w:rPr>
              <w:t xml:space="preserve">Na pasek bibuły nanosimy kroplę wody, </w:t>
            </w:r>
          </w:p>
          <w:p w:rsidR="00AC04D2" w:rsidRPr="00AC04D2" w:rsidRDefault="00AC04D2" w:rsidP="00563C79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AC04D2">
              <w:rPr>
                <w:sz w:val="22"/>
                <w:szCs w:val="22"/>
              </w:rPr>
              <w:t>a na drugi pasek bibuły – kroplę denaturatu. Sprawdzamy, który pasek szybciej wyschnie.</w:t>
            </w:r>
          </w:p>
          <w:p w:rsidR="00AC04D2" w:rsidRPr="00AC04D2" w:rsidRDefault="00AC04D2" w:rsidP="00563C79">
            <w:pPr>
              <w:pStyle w:val="NumberTable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AC04D2">
              <w:rPr>
                <w:sz w:val="22"/>
                <w:szCs w:val="22"/>
              </w:rPr>
              <w:t>Na szklanej płytce umieszczamy dwie krople wody, z których jedną rozprowadzamy palcem. Sprawdzamy, która płytka szybciej wyschnie.</w:t>
            </w:r>
          </w:p>
          <w:p w:rsidR="00AC04D2" w:rsidRPr="00AC04D2" w:rsidRDefault="00AC04D2" w:rsidP="00563C79">
            <w:pPr>
              <w:pStyle w:val="NumberTable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AC04D2">
              <w:rPr>
                <w:sz w:val="22"/>
                <w:szCs w:val="22"/>
              </w:rPr>
              <w:lastRenderedPageBreak/>
              <w:t>Na dwie łyżki nabieramy bardzo ciepłej wody. Na jedną z nich dmuchamy. Sprawdzamy, na której z łyżek temperatura wody obniżyła się bardziej.</w:t>
            </w:r>
          </w:p>
          <w:p w:rsidR="00AC04D2" w:rsidRPr="00AC04D2" w:rsidRDefault="00AC04D2" w:rsidP="00AC04D2">
            <w:pPr>
              <w:pStyle w:val="NumberTable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C04D2">
              <w:rPr>
                <w:sz w:val="22"/>
                <w:szCs w:val="22"/>
              </w:rPr>
              <w:t>Do dwóch probówek nalewamy wody. Jedną z nich zaczynamy ogrzewać. Sprawdzamy, z której probówki woda wyparuje szybciej.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lastRenderedPageBreak/>
              <w:t>Wspólna analiza obserwacji z doświadczeń, wyciąganie wniosków.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Szybkość parowania zależy od: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- rodzaju cieczy,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- temperatury otoczenia – im </w:t>
            </w:r>
            <w:r w:rsidR="00563C79">
              <w:rPr>
                <w:rFonts w:asciiTheme="minorHAnsi" w:hAnsiTheme="minorHAnsi"/>
                <w:sz w:val="22"/>
                <w:szCs w:val="22"/>
              </w:rPr>
              <w:t xml:space="preserve">jest on 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wyższa,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tym szybciej ciecz paruje,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- ruchu powietrza w otoczeniu parującej cieczy – im jest on gwałtowniejszy,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tym parowanie jest szybsze,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- wielkości powierzchni swobodnej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cieczy – im jest ona większa, tym szybsze</w:t>
            </w:r>
            <w:r w:rsidR="00563C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>parowanie.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Wnioski z obserwacji doświadczeń należy poszerzyć o informację, że na parowanie wpływa także wilgotność powietrza (zawartość pary wodnej w powietrzu)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– im większa wilgotność, tym wolniejsze parowanie.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Wprowadzenie i omówienie pojęcia temperatury wrzenia.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Wyjaśnienie różnicy między parowaniem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a wrzeniem.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Podanie przykładów praktycznego wykorzystania wiedzy o temperaturze wrzenia różnych substancji.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Parowanie cieczy odbywa się w każdej temperaturze, ale tylko na powierzchni cieczy.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Parowanie całej objętości zachodzi tylko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 temperaturze wrzenia.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Podczas parowania z cieczy odrywają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się najszybsze cząsteczki, pozostają wolniejsze; dlatego temperatura parującej cieczy się obniża.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Gdy ciecz osiągnie charakterystyczną dla niej temperaturę wrzenia, zachodzi parowanie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z całej objętości, a temperatura utrzymuje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się na stałym poziomie aż do całkowitego wyparowania. Dostarczana cieczy energia jest wykorzystywana do zrywania wiązań między cząsteczkami wody. Wykorzystanie animacji „Zmiany stanu skupienia”.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Wykorzystanie tabeli „Temperatury wrzenia”.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Różnice między temperaturami wrzenia różnych substancji wykorzystuje się m.in.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 procesie destylacji, czyli rozdzielania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na składniki i oczyszczania ciekłych mieszanin.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Słona woda zamarza w temperaturze niższej, a wrze w temperaturze wyższej niż czysta woda, stąd: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doprowadzenie do wrzenia wody osolonej trwa dłużej, ale czas gotowania potraw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we wrzącej osolonej wodzie jest krótszy,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bo temperatura takiej wody jest wyższa;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- woda na drodze posypanej solą zamarza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 niższych temperaturach niż na drodze nieposypanej, dzięki czemu można zapobiec oblodzeniu jezdni.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omówienie pojęcia ciepła parowania, jego jednostki i wzoru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Ciepło parowania określa ilość energii, jaką należy dostarczyć, aby odparować daną masę cieczy w temperaturze wrzenia.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Wprowadzenie oznaczenia ciepła parowania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</m:oMath>
            <w:r w:rsidRPr="00AC04D2">
              <w:rPr>
                <w:rFonts w:asciiTheme="minorHAnsi" w:hAnsiTheme="minorHAnsi"/>
                <w:sz w:val="22"/>
                <w:szCs w:val="22"/>
              </w:rPr>
              <w:t xml:space="preserve"> i jego jednostki: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</m:t>
                      </m:r>
                    </m:den>
                  </m:f>
                </m:e>
              </m:d>
            </m:oMath>
            <w:r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Ciepło parowania cieczy jest równe jej ciepłu skraplania.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Każda ciecz ma inne ciepło parowania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– wykorzystanie tabeli „Ciepło parowania”.</w:t>
            </w:r>
          </w:p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Należy wyjaśnić, dlaczego tabele podające ciepło parowania różnych cieczy zawierają informację, że dotyczy ono parowania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w temperaturze wrzenia.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Rysowanie wykresu zależności temperatury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1 kg lodu ogrzewanego od temperatury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-10℃</m:t>
              </m:r>
            </m:oMath>
            <w:r w:rsidRPr="00AC04D2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110℃</m:t>
              </m:r>
            </m:oMath>
            <w:r w:rsidRPr="00AC04D2">
              <w:rPr>
                <w:rFonts w:asciiTheme="minorHAnsi" w:hAnsiTheme="minorHAnsi"/>
                <w:sz w:val="22"/>
                <w:szCs w:val="22"/>
              </w:rPr>
              <w:t xml:space="preserve"> od dostarczonego ciepła.</w:t>
            </w:r>
          </w:p>
        </w:tc>
        <w:tc>
          <w:tcPr>
            <w:tcW w:w="4678" w:type="dxa"/>
          </w:tcPr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Plansza „Wykres </w:t>
            </w:r>
            <w:r w:rsidRPr="00AC04D2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>(</w:t>
            </w:r>
            <w:r w:rsidRPr="00AC04D2">
              <w:rPr>
                <w:rFonts w:asciiTheme="minorHAnsi" w:hAnsiTheme="minorHAnsi"/>
                <w:i/>
                <w:sz w:val="22"/>
                <w:szCs w:val="22"/>
              </w:rPr>
              <w:t>Q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>) dla wody</w:t>
            </w:r>
            <w:r w:rsidRPr="00AC04D2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AC04D2">
              <w:rPr>
                <w:rFonts w:asciiTheme="minorHAnsi" w:hAnsiTheme="minorHAnsi"/>
                <w:sz w:val="22"/>
                <w:szCs w:val="22"/>
              </w:rPr>
              <w:t xml:space="preserve"> przedstawia wykres zależności temperatury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od dostarczonego ciepła dla 1 kg lodu ogrzewanego od temperatury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-10℃</m:t>
              </m:r>
            </m:oMath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110℃</m:t>
              </m:r>
            </m:oMath>
            <w:r w:rsidRPr="00AC04D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Zdolniejszym uczniom warto wyjaśnić, skąd pochodzą wartości liczbowe na wykresie. 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Rozwiązanie zadań z arkusza egzaminacyjnego z 2008 r. – „Zadania </w:t>
            </w:r>
          </w:p>
          <w:p w:rsid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 xml:space="preserve">z egzaminu 2008” (zad. 22–25 z arkusza </w:t>
            </w:r>
          </w:p>
          <w:p w:rsidR="00AC04D2" w:rsidRPr="00AC04D2" w:rsidRDefault="00AC04D2" w:rsidP="00AC04D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CKE dostępnego na stronie: http://www.cke.edu.pl/images/stories/</w:t>
            </w:r>
            <w:r w:rsidRPr="00AC04D2">
              <w:rPr>
                <w:rFonts w:asciiTheme="minorHAnsi" w:hAnsiTheme="minorHAnsi"/>
                <w:sz w:val="22"/>
                <w:szCs w:val="22"/>
              </w:rPr>
              <w:br/>
              <w:t>Arkusze_gimn_08/gm_a1_082.pdf).</w:t>
            </w:r>
          </w:p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AC04D2" w:rsidRPr="00680457" w:rsidTr="00D32F65">
        <w:tc>
          <w:tcPr>
            <w:tcW w:w="4644" w:type="dxa"/>
          </w:tcPr>
          <w:p w:rsidR="00AC04D2" w:rsidRPr="00AC04D2" w:rsidRDefault="00AC04D2" w:rsidP="00AC04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AC04D2" w:rsidRPr="00AC04D2" w:rsidRDefault="00AC04D2" w:rsidP="00AC04D2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AC04D2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AC04D2" w:rsidRDefault="00AC04D2" w:rsidP="00AC04D2">
      <w:pPr>
        <w:pStyle w:val="Nagwek1"/>
        <w:rPr>
          <w:rFonts w:eastAsia="Times New Roman"/>
        </w:rPr>
      </w:pPr>
    </w:p>
    <w:p w:rsidR="00AC04D2" w:rsidRDefault="00AC04D2" w:rsidP="00AC04D2"/>
    <w:p w:rsidR="00AC04D2" w:rsidRPr="00AC04D2" w:rsidRDefault="00AC04D2" w:rsidP="00AC04D2"/>
    <w:p w:rsidR="00AC04D2" w:rsidRDefault="00AC04D2" w:rsidP="00AC04D2">
      <w:pPr>
        <w:pStyle w:val="Nagwek1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Pytania sprawdzające</w:t>
      </w:r>
    </w:p>
    <w:p w:rsidR="00AC04D2" w:rsidRDefault="00AC04D2" w:rsidP="00AC04D2">
      <w:pPr>
        <w:pStyle w:val="Numbers1"/>
      </w:pPr>
      <w:r>
        <w:t>Wyjaśnij, co się dzieje: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a) z energią pobieraną przez substancję podczas zmiany stanu skupienia,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b) z temperaturą ciał o budowie krystalicznej podczas topnienia i krzepnięcia,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c) z temperaturą ciał bezpostaciowych podczas topnienia i krzepnięcia.</w:t>
      </w:r>
    </w:p>
    <w:p w:rsidR="00AC04D2" w:rsidRDefault="00AC04D2" w:rsidP="00AC04D2">
      <w:pPr>
        <w:pStyle w:val="Numbers1"/>
      </w:pPr>
      <w:r>
        <w:t>Wyjaśnij: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a) od czego zależy szybkość parowania</w:t>
      </w:r>
      <w:r w:rsidR="00AE404F">
        <w:t>,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b) czym parowanie różni się od wrzenia</w:t>
      </w:r>
      <w:r w:rsidR="00AE404F">
        <w:t>,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>c) o czym informuje wielkość zwana ciepłem parowania w temperaturze wrzenia,</w:t>
      </w:r>
    </w:p>
    <w:p w:rsidR="00AC04D2" w:rsidRDefault="00AC04D2" w:rsidP="00AE404F">
      <w:pPr>
        <w:pStyle w:val="Numbers1"/>
        <w:numPr>
          <w:ilvl w:val="0"/>
          <w:numId w:val="0"/>
        </w:numPr>
        <w:ind w:left="284"/>
        <w:jc w:val="left"/>
      </w:pPr>
      <w:r>
        <w:t>d) o ile (w przybliżeniu) ciepło parowania wody w temperaturze wrzenia jest większe od ciepła topnienia lodu.</w:t>
      </w:r>
    </w:p>
    <w:p w:rsidR="00AC04D2" w:rsidRDefault="00AC04D2" w:rsidP="00AC04D2">
      <w:pPr>
        <w:pStyle w:val="Numbers1"/>
      </w:pPr>
      <w:r>
        <w:t>Podaj podstawową jednostkę ciepła parowania w temperaturze wrzenia.</w:t>
      </w:r>
    </w:p>
    <w:p w:rsidR="00AC04D2" w:rsidRDefault="00AC04D2" w:rsidP="00AC04D2">
      <w:pPr>
        <w:pStyle w:val="Numbers1"/>
      </w:pPr>
      <w:r>
        <w:t>Porównaj podstawowe jednostki ciepła topnienia i ciepła parowania.</w:t>
      </w:r>
    </w:p>
    <w:p w:rsidR="00AC04D2" w:rsidRDefault="00AC04D2" w:rsidP="00AC04D2">
      <w:pPr>
        <w:pStyle w:val="Numbers1"/>
        <w:rPr>
          <w:lang w:eastAsia="en-US"/>
        </w:rPr>
      </w:pPr>
      <w:r>
        <w:t>Wyjaśnij znaczenie pojęcia „ciepło topnienia”.</w:t>
      </w:r>
    </w:p>
    <w:p w:rsidR="00AC04D2" w:rsidRDefault="00AC04D2" w:rsidP="00AC04D2">
      <w:pPr>
        <w:pStyle w:val="Numbers1"/>
      </w:pPr>
      <w:r>
        <w:t>Podaj ciepło topnienia wody.</w:t>
      </w:r>
    </w:p>
    <w:p w:rsidR="00AC04D2" w:rsidRDefault="00AC04D2" w:rsidP="00AC04D2">
      <w:pPr>
        <w:pStyle w:val="Numbers1"/>
      </w:pPr>
      <w:r>
        <w:t>Wyjaśnij, jak ustalisz, ile energii potrzeba: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</w:pPr>
      <w:r>
        <w:t xml:space="preserve">a) do wyparowania masy </w:t>
      </w:r>
      <w:r>
        <w:rPr>
          <w:i/>
        </w:rPr>
        <w:t>m</w:t>
      </w:r>
      <w:r>
        <w:t xml:space="preserve"> określonej cieczy,</w:t>
      </w:r>
    </w:p>
    <w:p w:rsidR="00AC04D2" w:rsidRDefault="00AC04D2" w:rsidP="00AC04D2">
      <w:pPr>
        <w:pStyle w:val="Numbers1"/>
        <w:numPr>
          <w:ilvl w:val="0"/>
          <w:numId w:val="0"/>
        </w:numPr>
        <w:ind w:left="284"/>
        <w:rPr>
          <w:lang w:eastAsia="en-US"/>
        </w:rPr>
      </w:pPr>
      <w:r>
        <w:t xml:space="preserve">b) do roztopienia masy </w:t>
      </w:r>
      <w:r>
        <w:rPr>
          <w:i/>
        </w:rPr>
        <w:t>m</w:t>
      </w:r>
      <w:r>
        <w:t xml:space="preserve"> określonej substancji.</w:t>
      </w:r>
    </w:p>
    <w:p w:rsidR="00AC04D2" w:rsidRDefault="00AC04D2" w:rsidP="00AC04D2">
      <w:pPr>
        <w:pStyle w:val="Numbers1"/>
      </w:pPr>
      <w:r>
        <w:t>Podaj podstawową jednostkę ciepła topnienia.</w:t>
      </w:r>
    </w:p>
    <w:p w:rsidR="00AC04D2" w:rsidRPr="00680457" w:rsidRDefault="00AC04D2" w:rsidP="00AC04D2"/>
    <w:p w:rsidR="008264BA" w:rsidRPr="008264BA" w:rsidRDefault="008264BA" w:rsidP="00AC04D2">
      <w:pPr>
        <w:pStyle w:val="Nagwek1"/>
      </w:pPr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7D" w:rsidRDefault="00182E7D" w:rsidP="00A814E0">
      <w:pPr>
        <w:spacing w:after="0" w:line="240" w:lineRule="auto"/>
      </w:pPr>
      <w:r>
        <w:separator/>
      </w:r>
    </w:p>
  </w:endnote>
  <w:endnote w:type="continuationSeparator" w:id="1">
    <w:p w:rsidR="00182E7D" w:rsidRDefault="00182E7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7D" w:rsidRDefault="00182E7D" w:rsidP="00A814E0">
      <w:pPr>
        <w:spacing w:after="0" w:line="240" w:lineRule="auto"/>
      </w:pPr>
      <w:r>
        <w:separator/>
      </w:r>
    </w:p>
  </w:footnote>
  <w:footnote w:type="continuationSeparator" w:id="1">
    <w:p w:rsidR="00182E7D" w:rsidRDefault="00182E7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223D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223DA">
          <w:fldChar w:fldCharType="begin"/>
        </w:r>
        <w:r w:rsidR="00343831">
          <w:instrText xml:space="preserve"> PAGE   \* MERGEFORMAT </w:instrText>
        </w:r>
        <w:r w:rsidRPr="00F223DA">
          <w:fldChar w:fldCharType="separate"/>
        </w:r>
        <w:r w:rsidR="00AE404F" w:rsidRPr="00AE404F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3F26BC"/>
    <w:multiLevelType w:val="hybridMultilevel"/>
    <w:tmpl w:val="6250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F12B02"/>
    <w:multiLevelType w:val="hybridMultilevel"/>
    <w:tmpl w:val="64F0A07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F52C1"/>
    <w:multiLevelType w:val="hybridMultilevel"/>
    <w:tmpl w:val="0A1E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20ABD"/>
    <w:multiLevelType w:val="hybridMultilevel"/>
    <w:tmpl w:val="395CF0FA"/>
    <w:lvl w:ilvl="0" w:tplc="EDB86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62C9"/>
    <w:multiLevelType w:val="hybridMultilevel"/>
    <w:tmpl w:val="2A767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24D4C"/>
    <w:multiLevelType w:val="singleLevel"/>
    <w:tmpl w:val="FB64B9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F540331"/>
    <w:multiLevelType w:val="hybridMultilevel"/>
    <w:tmpl w:val="40A8C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16B57"/>
    <w:multiLevelType w:val="hybridMultilevel"/>
    <w:tmpl w:val="73EEE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574E5"/>
    <w:multiLevelType w:val="hybridMultilevel"/>
    <w:tmpl w:val="78B2E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F653CB3"/>
    <w:multiLevelType w:val="hybridMultilevel"/>
    <w:tmpl w:val="D5E684B8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2"/>
  </w:num>
  <w:num w:numId="4">
    <w:abstractNumId w:val="13"/>
  </w:num>
  <w:num w:numId="5">
    <w:abstractNumId w:val="26"/>
  </w:num>
  <w:num w:numId="6">
    <w:abstractNumId w:val="42"/>
  </w:num>
  <w:num w:numId="7">
    <w:abstractNumId w:val="43"/>
  </w:num>
  <w:num w:numId="8">
    <w:abstractNumId w:val="21"/>
  </w:num>
  <w:num w:numId="9">
    <w:abstractNumId w:val="30"/>
  </w:num>
  <w:num w:numId="10">
    <w:abstractNumId w:val="37"/>
  </w:num>
  <w:num w:numId="11">
    <w:abstractNumId w:val="6"/>
  </w:num>
  <w:num w:numId="12">
    <w:abstractNumId w:val="35"/>
  </w:num>
  <w:num w:numId="13">
    <w:abstractNumId w:val="28"/>
  </w:num>
  <w:num w:numId="14">
    <w:abstractNumId w:val="32"/>
  </w:num>
  <w:num w:numId="15">
    <w:abstractNumId w:val="11"/>
  </w:num>
  <w:num w:numId="16">
    <w:abstractNumId w:val="9"/>
  </w:num>
  <w:num w:numId="17">
    <w:abstractNumId w:val="27"/>
  </w:num>
  <w:num w:numId="18">
    <w:abstractNumId w:val="38"/>
    <w:lvlOverride w:ilvl="0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16"/>
  </w:num>
  <w:num w:numId="26">
    <w:abstractNumId w:val="20"/>
  </w:num>
  <w:num w:numId="27">
    <w:abstractNumId w:val="41"/>
  </w:num>
  <w:num w:numId="28">
    <w:abstractNumId w:val="34"/>
  </w:num>
  <w:num w:numId="29">
    <w:abstractNumId w:val="8"/>
  </w:num>
  <w:num w:numId="30">
    <w:abstractNumId w:val="7"/>
  </w:num>
  <w:num w:numId="31">
    <w:abstractNumId w:val="39"/>
  </w:num>
  <w:num w:numId="32">
    <w:abstractNumId w:val="15"/>
  </w:num>
  <w:num w:numId="33">
    <w:abstractNumId w:val="31"/>
  </w:num>
  <w:num w:numId="34">
    <w:abstractNumId w:val="23"/>
  </w:num>
  <w:num w:numId="35">
    <w:abstractNumId w:val="24"/>
  </w:num>
  <w:num w:numId="36">
    <w:abstractNumId w:val="10"/>
  </w:num>
  <w:num w:numId="37">
    <w:abstractNumId w:val="19"/>
  </w:num>
  <w:num w:numId="38">
    <w:abstractNumId w:val="17"/>
  </w:num>
  <w:num w:numId="39">
    <w:abstractNumId w:val="22"/>
    <w:lvlOverride w:ilvl="0">
      <w:startOverride w:val="1"/>
    </w:lvlOverride>
  </w:num>
  <w:num w:numId="4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0D0930"/>
    <w:rsid w:val="00155FE0"/>
    <w:rsid w:val="00166E7A"/>
    <w:rsid w:val="00171743"/>
    <w:rsid w:val="00182E7D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3C79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C04D2"/>
    <w:rsid w:val="00AE404F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83CF5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223DA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DA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states-of-matter-basic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9105-A626-4B11-9BC6-8D08AD92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1371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2014-04-09T17:09:00Z</dcterms:created>
  <dcterms:modified xsi:type="dcterms:W3CDTF">2014-06-20T16:05:00Z</dcterms:modified>
</cp:coreProperties>
</file>