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E" w:rsidRPr="004F4E3B" w:rsidRDefault="00706E1E" w:rsidP="00706E1E">
      <w:pPr>
        <w:jc w:val="center"/>
        <w:rPr>
          <w:rFonts w:ascii="Verdana" w:hAnsi="Verdana"/>
          <w:b/>
        </w:rPr>
      </w:pPr>
      <w:bookmarkStart w:id="0" w:name="_GoBack"/>
      <w:bookmarkEnd w:id="0"/>
      <w:r w:rsidRPr="00641480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400BD09" wp14:editId="1B60D1EC">
            <wp:simplePos x="0" y="0"/>
            <wp:positionH relativeFrom="margin">
              <wp:posOffset>-219075</wp:posOffset>
            </wp:positionH>
            <wp:positionV relativeFrom="margin">
              <wp:posOffset>-238760</wp:posOffset>
            </wp:positionV>
            <wp:extent cx="2209800" cy="977265"/>
            <wp:effectExtent l="0" t="0" r="0" b="0"/>
            <wp:wrapSquare wrapText="bothSides"/>
            <wp:docPr id="5" name="Obraz 5" descr="Portal Nauk Fiz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Nauk Fizyczn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E3B">
        <w:rPr>
          <w:rFonts w:ascii="Verdana" w:hAnsi="Verdana"/>
          <w:b/>
        </w:rPr>
        <w:t>Finaliści Konkursu</w:t>
      </w:r>
    </w:p>
    <w:p w:rsidR="00706E1E" w:rsidRPr="008D0A05" w:rsidRDefault="00706E1E" w:rsidP="00706E1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>Szkoła Ponadgimnazjalna</w:t>
      </w:r>
      <w:r w:rsidRPr="004F4E3B">
        <w:rPr>
          <w:rFonts w:ascii="Verdana" w:hAnsi="Verdana"/>
          <w:b/>
        </w:rPr>
        <w:t xml:space="preserve"> – Poziom Rozszerzony</w:t>
      </w:r>
      <w:r w:rsidRPr="008D0A05">
        <w:rPr>
          <w:rFonts w:ascii="Verdana" w:hAnsi="Verdana"/>
          <w:b/>
          <w:sz w:val="24"/>
          <w:szCs w:val="24"/>
        </w:rPr>
        <w:br/>
      </w:r>
    </w:p>
    <w:tbl>
      <w:tblPr>
        <w:tblStyle w:val="Tabela-Siatka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6"/>
        <w:gridCol w:w="1358"/>
        <w:gridCol w:w="1417"/>
        <w:gridCol w:w="2410"/>
        <w:gridCol w:w="5670"/>
      </w:tblGrid>
      <w:tr w:rsidR="00706E1E" w:rsidTr="00995F2E">
        <w:trPr>
          <w:trHeight w:val="397"/>
        </w:trPr>
        <w:tc>
          <w:tcPr>
            <w:tcW w:w="486" w:type="dxa"/>
            <w:vAlign w:val="center"/>
          </w:tcPr>
          <w:p w:rsidR="00706E1E" w:rsidRPr="004F4E3B" w:rsidRDefault="00706E1E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Lp.</w:t>
            </w:r>
          </w:p>
        </w:tc>
        <w:tc>
          <w:tcPr>
            <w:tcW w:w="1358" w:type="dxa"/>
            <w:tcBorders>
              <w:bottom w:val="double" w:sz="4" w:space="0" w:color="auto"/>
            </w:tcBorders>
            <w:vAlign w:val="center"/>
          </w:tcPr>
          <w:p w:rsidR="00706E1E" w:rsidRPr="004F4E3B" w:rsidRDefault="00706E1E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Nazwisko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06E1E" w:rsidRPr="004F4E3B" w:rsidRDefault="00706E1E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Imię</w:t>
            </w:r>
          </w:p>
        </w:tc>
        <w:tc>
          <w:tcPr>
            <w:tcW w:w="2410" w:type="dxa"/>
            <w:vAlign w:val="center"/>
          </w:tcPr>
          <w:p w:rsidR="00706E1E" w:rsidRPr="004F4E3B" w:rsidRDefault="00706E1E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Nazwisko i imię nauczyciela</w:t>
            </w:r>
          </w:p>
        </w:tc>
        <w:tc>
          <w:tcPr>
            <w:tcW w:w="5670" w:type="dxa"/>
            <w:vAlign w:val="center"/>
          </w:tcPr>
          <w:p w:rsidR="00706E1E" w:rsidRPr="004F4E3B" w:rsidRDefault="00706E1E" w:rsidP="00995F2E">
            <w:pPr>
              <w:jc w:val="center"/>
              <w:rPr>
                <w:b/>
              </w:rPr>
            </w:pPr>
            <w:r w:rsidRPr="004F4E3B">
              <w:rPr>
                <w:b/>
              </w:rPr>
              <w:t>Szkoła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C47AD">
              <w:rPr>
                <w:rFonts w:cs="Arial"/>
                <w:b/>
                <w:color w:val="000000" w:themeColor="text1"/>
              </w:rPr>
              <w:t>Nagy</w:t>
            </w:r>
            <w:proofErr w:type="spellEnd"/>
            <w:r w:rsidRPr="007C47AD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Piotr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Karaś Iwona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 Liceum Ogólnokształcące im. gen. Władysława Sikorskiego we Włoszczowie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Szczur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Przemysław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 xml:space="preserve">Mirosław </w:t>
            </w:r>
            <w:proofErr w:type="spellStart"/>
            <w:r w:rsidRPr="007C47AD">
              <w:rPr>
                <w:rFonts w:cs="Arial"/>
                <w:color w:val="000000" w:themeColor="text1"/>
              </w:rPr>
              <w:t>Pargieła</w:t>
            </w:r>
            <w:proofErr w:type="spellEnd"/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Zespół Szkół nr 2 - Liceum Ogólnokształcące im. Głowackiego w Opatowie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3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C47AD">
              <w:rPr>
                <w:rFonts w:cs="Arial"/>
                <w:b/>
                <w:color w:val="000000" w:themeColor="text1"/>
              </w:rPr>
              <w:t>Szyma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Edyta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Kostrzewa Joanna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cs="Arial"/>
              </w:rPr>
              <w:t>XXXI Liceum Ogólnokształcące w Łodzi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4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Zieliński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Grzegorz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Prędota Beata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II Liceum Ogólnokształcące im. Jana Śniadeckiego w Kielcach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5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Tomczyk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Karolina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Jankowski Jacek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Liceum Ogólnokształcące nr III w Ostrowcu Świętokrzyskim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6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C47AD">
              <w:rPr>
                <w:rFonts w:cs="Arial"/>
                <w:b/>
                <w:color w:val="000000" w:themeColor="text1"/>
              </w:rPr>
              <w:t>Rycąbel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Paweł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Borkowska Bożena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Liceum Ogólnokształcące nr III w Ostrowcu Świętokrzyskim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7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C47AD">
              <w:rPr>
                <w:rFonts w:cs="Arial"/>
                <w:b/>
                <w:color w:val="000000" w:themeColor="text1"/>
              </w:rPr>
              <w:t>Makos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Bartłomiej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Juda Ewa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Technikum nr 4 im. Ryszarda Kaczorowskiego w Kielcach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8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C47AD">
              <w:rPr>
                <w:rFonts w:cs="Arial"/>
                <w:b/>
                <w:color w:val="000000" w:themeColor="text1"/>
              </w:rPr>
              <w:t>Rubak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Piotr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Juda Ewa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Technikum nr 4 im. Ryszarda Kaczorowskiego w Kielcach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9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Malicka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Marta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Karaś Iwona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 Liceum Ogólnokształcące im. gen. Władysława Sikorskiego we Włoszczowie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10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Kośny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Marcin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Prędota Beata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II Liceum Ogólnokształcące im. Jana Śniadeckiego w Kielcach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11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Opoka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Radosław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Prędota Beata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II Liceum Ogólnokształcące im. Jana Śniadeckiego w Kielcach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12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Gadowski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Kamil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 xml:space="preserve">Mirosław </w:t>
            </w:r>
            <w:proofErr w:type="spellStart"/>
            <w:r w:rsidRPr="007C47AD">
              <w:rPr>
                <w:rFonts w:cs="Arial"/>
                <w:color w:val="000000" w:themeColor="text1"/>
              </w:rPr>
              <w:t>Pargieła</w:t>
            </w:r>
            <w:proofErr w:type="spellEnd"/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Zespół Szkół nr 2 - Liceum Ogólnokształcące im. Głowackiego w Opatowie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13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Purchała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Karol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Magdalena Prusicka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Zespół Szkół Ponadgimnazjalnych nr 1 w Jędrzejowie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14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Tahoma"/>
                <w:b/>
                <w:color w:val="000000" w:themeColor="text1"/>
              </w:rPr>
            </w:pPr>
            <w:r w:rsidRPr="007C47AD">
              <w:rPr>
                <w:rFonts w:cs="Tahoma"/>
                <w:b/>
                <w:color w:val="000000" w:themeColor="text1"/>
              </w:rPr>
              <w:t>Majtyka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Bartosz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Stojecka Zenona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Tahoma"/>
                <w:color w:val="0070C0"/>
              </w:rPr>
            </w:pPr>
            <w:r w:rsidRPr="007C47AD">
              <w:rPr>
                <w:rFonts w:cs="Tahoma"/>
              </w:rPr>
              <w:t>I Liceum Ogólnokształcące im. T. Kościuszki  w Wieluniu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15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Tahoma"/>
                <w:b/>
                <w:color w:val="000000" w:themeColor="text1"/>
              </w:rPr>
            </w:pPr>
            <w:r w:rsidRPr="007C47AD">
              <w:rPr>
                <w:rFonts w:cs="Tahoma"/>
                <w:b/>
                <w:color w:val="000000" w:themeColor="text1"/>
              </w:rPr>
              <w:t>Walczak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Kacper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Stojecka Zenona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Tahoma"/>
                <w:color w:val="0070C0"/>
              </w:rPr>
            </w:pPr>
            <w:r w:rsidRPr="007C47AD">
              <w:rPr>
                <w:rFonts w:cs="Tahoma"/>
              </w:rPr>
              <w:t>I Liceum Ogólnokształcące im. T. Kościuszki  w Wieluniu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16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Surowiec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Agnieszka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Jankowski Jacek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Liceum Ogólnokształcące nr III w Ostrowcu Świętokrzyskim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17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Frączek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Piotr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Karaś Iwona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 Liceum Ogólnokształcące im. gen. Władysława Sikorskiego we Włoszczowie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18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Skrzypczyk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Mateusz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Magdalena Prusicka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Zespół Szkół Ponadgimnazjalnych nr 1 w Jędrzejowie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19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proofErr w:type="spellStart"/>
            <w:r w:rsidRPr="007C47AD">
              <w:rPr>
                <w:rFonts w:cs="Arial"/>
                <w:b/>
                <w:color w:val="000000" w:themeColor="text1"/>
              </w:rPr>
              <w:t>Rusak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Daniel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Magdalena Prusicka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Zespół Szkół Ponadgimnazjalnych nr 1 w Jędrzejowie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20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Łęczycki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Mateusz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Gryglewska Anna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XXIV Liceum Ogólnokształcące w Łodzi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21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Osińska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Monika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Gryglewska Anna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XXIV Liceum Ogólnokształcące w Łodzi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22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Schilling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Jan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Kostrzewa Joanna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cs="Arial"/>
              </w:rPr>
              <w:t>XXXI Liceum Ogólnokształcące w Łodzi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23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Sikorski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Norbert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Wolszczak Przemysław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/>
              </w:rPr>
            </w:pPr>
            <w:r w:rsidRPr="007C47AD">
              <w:rPr>
                <w:rFonts w:ascii="Calibri" w:hAnsi="Calibri"/>
                <w:color w:val="000000"/>
              </w:rPr>
              <w:t>I Liceum Ogólnokształcące w Starachowicach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24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Wiśniewski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Marcin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 xml:space="preserve">Mirosław </w:t>
            </w:r>
            <w:proofErr w:type="spellStart"/>
            <w:r w:rsidRPr="007C47AD">
              <w:rPr>
                <w:rFonts w:cs="Arial"/>
                <w:color w:val="000000" w:themeColor="text1"/>
              </w:rPr>
              <w:t>Pargieła</w:t>
            </w:r>
            <w:proofErr w:type="spellEnd"/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Arial"/>
                <w:color w:val="0070C0"/>
              </w:rPr>
            </w:pPr>
            <w:r w:rsidRPr="007C47AD">
              <w:rPr>
                <w:rFonts w:ascii="Calibri" w:hAnsi="Calibri"/>
                <w:color w:val="000000"/>
              </w:rPr>
              <w:t>Zespół Szkół nr 2 - Liceum Ogólnokształcące im. Głowackiego w Opatowie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25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Tahoma"/>
                <w:b/>
                <w:color w:val="000000" w:themeColor="text1"/>
              </w:rPr>
            </w:pPr>
            <w:proofErr w:type="spellStart"/>
            <w:r w:rsidRPr="007C47AD">
              <w:rPr>
                <w:rFonts w:cs="Tahoma"/>
                <w:b/>
                <w:color w:val="000000" w:themeColor="text1"/>
              </w:rPr>
              <w:t>Kurpet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Natalia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Stojecka Zenona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Tahoma"/>
                <w:color w:val="0070C0"/>
              </w:rPr>
            </w:pPr>
            <w:r w:rsidRPr="007C47AD">
              <w:rPr>
                <w:rFonts w:cs="Tahoma"/>
              </w:rPr>
              <w:t>I Liceum Ogólnokształcące im. T. Kościuszki  w Wieluniu</w:t>
            </w:r>
          </w:p>
        </w:tc>
      </w:tr>
      <w:tr w:rsidR="00706E1E" w:rsidTr="00995F2E">
        <w:trPr>
          <w:trHeight w:val="397"/>
        </w:trPr>
        <w:tc>
          <w:tcPr>
            <w:tcW w:w="486" w:type="dxa"/>
            <w:tcBorders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r w:rsidRPr="007C47AD">
              <w:t>26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Tahoma"/>
                <w:b/>
                <w:color w:val="000000" w:themeColor="text1"/>
              </w:rPr>
            </w:pPr>
            <w:r w:rsidRPr="007C47AD">
              <w:rPr>
                <w:rFonts w:cs="Tahoma"/>
                <w:b/>
                <w:color w:val="000000" w:themeColor="text1"/>
              </w:rPr>
              <w:t>Paradowska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b/>
                <w:color w:val="000000" w:themeColor="text1"/>
              </w:rPr>
            </w:pPr>
            <w:r w:rsidRPr="007C47AD">
              <w:rPr>
                <w:rFonts w:cs="Arial"/>
                <w:b/>
                <w:color w:val="000000" w:themeColor="text1"/>
              </w:rPr>
              <w:t>Patrycja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706E1E" w:rsidRPr="007C47AD" w:rsidRDefault="00706E1E" w:rsidP="00995F2E">
            <w:pPr>
              <w:rPr>
                <w:rFonts w:cs="Arial"/>
                <w:color w:val="000000" w:themeColor="text1"/>
              </w:rPr>
            </w:pPr>
            <w:r w:rsidRPr="007C47AD">
              <w:rPr>
                <w:rFonts w:cs="Arial"/>
                <w:color w:val="000000" w:themeColor="text1"/>
              </w:rPr>
              <w:t>Stojecka Zenona</w:t>
            </w:r>
          </w:p>
        </w:tc>
        <w:tc>
          <w:tcPr>
            <w:tcW w:w="5670" w:type="dxa"/>
            <w:vAlign w:val="center"/>
          </w:tcPr>
          <w:p w:rsidR="00706E1E" w:rsidRPr="007C47AD" w:rsidRDefault="00706E1E" w:rsidP="00995F2E">
            <w:pPr>
              <w:rPr>
                <w:rFonts w:cs="Tahoma"/>
                <w:color w:val="0070C0"/>
              </w:rPr>
            </w:pPr>
            <w:r w:rsidRPr="007C47AD">
              <w:rPr>
                <w:rFonts w:cs="Tahoma"/>
              </w:rPr>
              <w:t>I Liceum Ogólnokształcące im. T. Kościuszki  w Wieluniu</w:t>
            </w:r>
          </w:p>
        </w:tc>
      </w:tr>
    </w:tbl>
    <w:p w:rsidR="003425B4" w:rsidRDefault="003425B4"/>
    <w:sectPr w:rsidR="003425B4" w:rsidSect="00706E1E">
      <w:headerReference w:type="default" r:id="rId7"/>
      <w:footerReference w:type="default" r:id="rId8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CB4" w:rsidRDefault="00FC3CB4" w:rsidP="00706E1E">
      <w:pPr>
        <w:spacing w:after="0" w:line="240" w:lineRule="auto"/>
      </w:pPr>
      <w:r>
        <w:separator/>
      </w:r>
    </w:p>
  </w:endnote>
  <w:endnote w:type="continuationSeparator" w:id="0">
    <w:p w:rsidR="00FC3CB4" w:rsidRDefault="00FC3CB4" w:rsidP="0070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1E" w:rsidRDefault="00706E1E" w:rsidP="00706E1E">
    <w:pPr>
      <w:pStyle w:val="Stopka"/>
      <w:jc w:val="center"/>
    </w:pPr>
    <w:r w:rsidRPr="00DD2A6D">
      <w:rPr>
        <w:noProof/>
        <w:lang w:eastAsia="pl-PL"/>
      </w:rPr>
      <w:drawing>
        <wp:inline distT="0" distB="0" distL="0" distR="0" wp14:anchorId="523E6846" wp14:editId="3F331E12">
          <wp:extent cx="4495800" cy="824627"/>
          <wp:effectExtent l="0" t="0" r="0" b="0"/>
          <wp:docPr id="3" name="Obraz 3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9487" cy="84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CB4" w:rsidRDefault="00FC3CB4" w:rsidP="00706E1E">
      <w:pPr>
        <w:spacing w:after="0" w:line="240" w:lineRule="auto"/>
      </w:pPr>
      <w:r>
        <w:separator/>
      </w:r>
    </w:p>
  </w:footnote>
  <w:footnote w:type="continuationSeparator" w:id="0">
    <w:p w:rsidR="00FC3CB4" w:rsidRDefault="00FC3CB4" w:rsidP="00706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1E" w:rsidRDefault="00706E1E" w:rsidP="00706E1E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>
      <w:rPr>
        <w:noProof/>
        <w:lang w:eastAsia="pl-PL"/>
      </w:rPr>
      <w:drawing>
        <wp:inline distT="0" distB="0" distL="0" distR="0" wp14:anchorId="2D1BD988" wp14:editId="20750070">
          <wp:extent cx="1360715" cy="437000"/>
          <wp:effectExtent l="0" t="0" r="0" b="1270"/>
          <wp:docPr id="12" name="Obraz 12" descr="http://www.naukifizyczne.pl/images/logo-k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naukifizyczne.pl/images/logo-k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774" cy="457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Portal internetowy wspófinansowany przez Unię Europejską</w:t>
    </w:r>
    <w:r>
      <w:rPr>
        <w:rFonts w:ascii="Arial" w:hAnsi="Arial" w:cs="Arial"/>
        <w:color w:val="B3B3B3"/>
        <w:sz w:val="16"/>
        <w:szCs w:val="16"/>
        <w:shd w:val="clear" w:color="auto" w:fill="FFFFFF"/>
      </w:rPr>
      <w:tab/>
    </w:r>
    <w:r>
      <w:rPr>
        <w:noProof/>
        <w:lang w:eastAsia="pl-PL"/>
      </w:rPr>
      <w:drawing>
        <wp:inline distT="0" distB="0" distL="0" distR="0" wp14:anchorId="439E8DD9" wp14:editId="34B48A69">
          <wp:extent cx="1426028" cy="384688"/>
          <wp:effectExtent l="0" t="0" r="3175" b="0"/>
          <wp:docPr id="13" name="Obraz 13" descr="http://www.naukifizyczne.pl/images/log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aukifizyczne.pl/images/logo-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833" cy="39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6E1E" w:rsidRDefault="00706E1E" w:rsidP="00706E1E">
    <w:pPr>
      <w:pStyle w:val="Stopka"/>
      <w:ind w:left="2130" w:hanging="2130"/>
      <w:jc w:val="center"/>
      <w:rPr>
        <w:rFonts w:ascii="Arial" w:hAnsi="Arial" w:cs="Arial"/>
        <w:color w:val="B3B3B3"/>
        <w:sz w:val="16"/>
        <w:szCs w:val="16"/>
        <w:shd w:val="clear" w:color="auto" w:fill="FFFFFF"/>
      </w:rPr>
    </w:pPr>
    <w:r w:rsidRPr="005813D5">
      <w:rPr>
        <w:rFonts w:ascii="Arial" w:hAnsi="Arial" w:cs="Arial"/>
        <w:color w:val="B3B3B3"/>
        <w:sz w:val="16"/>
        <w:szCs w:val="16"/>
        <w:shd w:val="clear" w:color="auto" w:fill="FFFFFF"/>
      </w:rPr>
      <w:t>w ramach Europejskiego Funduszu Społecznego.</w:t>
    </w:r>
  </w:p>
  <w:p w:rsidR="00706E1E" w:rsidRDefault="00706E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AA"/>
    <w:rsid w:val="003425B4"/>
    <w:rsid w:val="00706E1E"/>
    <w:rsid w:val="008E37AA"/>
    <w:rsid w:val="00F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01971-D4F2-4B64-AFFC-B69C3EA7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1E"/>
  </w:style>
  <w:style w:type="paragraph" w:styleId="Stopka">
    <w:name w:val="footer"/>
    <w:basedOn w:val="Normalny"/>
    <w:link w:val="StopkaZnak"/>
    <w:uiPriority w:val="99"/>
    <w:unhideWhenUsed/>
    <w:rsid w:val="0070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2131</Characters>
  <Application>Microsoft Office Word</Application>
  <DocSecurity>0</DocSecurity>
  <Lines>177</Lines>
  <Paragraphs>177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Garmulewicz</dc:creator>
  <cp:keywords/>
  <dc:description/>
  <cp:lastModifiedBy>Marzanna Garmulewicz</cp:lastModifiedBy>
  <cp:revision>2</cp:revision>
  <dcterms:created xsi:type="dcterms:W3CDTF">2015-06-12T18:18:00Z</dcterms:created>
  <dcterms:modified xsi:type="dcterms:W3CDTF">2015-06-12T18:27:00Z</dcterms:modified>
</cp:coreProperties>
</file>